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FF9" w:rsidRDefault="00C81FF9" w:rsidP="00C81FF9">
      <w:pPr>
        <w:tabs>
          <w:tab w:val="left" w:pos="1276"/>
        </w:tabs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DERS PLANI HAZIRLAMA</w:t>
      </w:r>
    </w:p>
    <w:p w:rsidR="00C81FF9" w:rsidRDefault="00C81FF9" w:rsidP="00C81FF9">
      <w:pPr>
        <w:tabs>
          <w:tab w:val="left" w:pos="709"/>
        </w:tabs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Ders </w:t>
      </w:r>
      <w:r>
        <w:rPr>
          <w:rFonts w:ascii="Times New Roman" w:hAnsi="Times New Roman"/>
          <w:sz w:val="24"/>
          <w:szCs w:val="24"/>
        </w:rPr>
        <w:t>planları bir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bilgi beceri ya da </w:t>
      </w:r>
      <w:r>
        <w:rPr>
          <w:rFonts w:ascii="Times New Roman" w:hAnsi="Times New Roman"/>
          <w:sz w:val="24"/>
          <w:szCs w:val="24"/>
        </w:rPr>
        <w:t xml:space="preserve">konunun </w:t>
      </w:r>
      <w:r>
        <w:rPr>
          <w:rFonts w:ascii="Times New Roman" w:hAnsi="Times New Roman"/>
          <w:sz w:val="24"/>
          <w:szCs w:val="24"/>
        </w:rPr>
        <w:t xml:space="preserve">öğrencilere </w:t>
      </w:r>
      <w:r>
        <w:rPr>
          <w:rFonts w:ascii="Times New Roman" w:hAnsi="Times New Roman"/>
          <w:sz w:val="24"/>
          <w:szCs w:val="24"/>
        </w:rPr>
        <w:t xml:space="preserve">nasıl </w:t>
      </w:r>
      <w:r>
        <w:rPr>
          <w:rFonts w:ascii="Times New Roman" w:hAnsi="Times New Roman"/>
          <w:sz w:val="24"/>
          <w:szCs w:val="24"/>
        </w:rPr>
        <w:t>edindirileceği ile</w:t>
      </w:r>
      <w:r>
        <w:rPr>
          <w:rFonts w:ascii="Times New Roman" w:hAnsi="Times New Roman"/>
          <w:sz w:val="24"/>
          <w:szCs w:val="24"/>
        </w:rPr>
        <w:t xml:space="preserve"> ilgili </w:t>
      </w:r>
      <w:r>
        <w:rPr>
          <w:rFonts w:ascii="Times New Roman" w:hAnsi="Times New Roman"/>
          <w:sz w:val="24"/>
          <w:szCs w:val="24"/>
        </w:rPr>
        <w:t xml:space="preserve">izlenecek adımları gösteren </w:t>
      </w:r>
      <w:r>
        <w:rPr>
          <w:rFonts w:ascii="Times New Roman" w:hAnsi="Times New Roman"/>
          <w:sz w:val="24"/>
          <w:szCs w:val="24"/>
        </w:rPr>
        <w:t xml:space="preserve">yazılı </w:t>
      </w:r>
      <w:proofErr w:type="spellStart"/>
      <w:r>
        <w:rPr>
          <w:rFonts w:ascii="Times New Roman" w:hAnsi="Times New Roman"/>
          <w:sz w:val="24"/>
          <w:szCs w:val="24"/>
        </w:rPr>
        <w:t>dökümanlar</w:t>
      </w:r>
      <w:proofErr w:type="spellEnd"/>
      <w:r>
        <w:rPr>
          <w:rFonts w:ascii="Times New Roman" w:hAnsi="Times New Roman"/>
          <w:sz w:val="24"/>
          <w:szCs w:val="24"/>
        </w:rPr>
        <w:t xml:space="preserve"> değil, aynı zamanda bir günde, bir haftada </w:t>
      </w:r>
      <w:r>
        <w:rPr>
          <w:rFonts w:ascii="Times New Roman" w:hAnsi="Times New Roman"/>
          <w:sz w:val="24"/>
          <w:szCs w:val="24"/>
        </w:rPr>
        <w:t xml:space="preserve">hatta bir </w:t>
      </w:r>
      <w:r>
        <w:rPr>
          <w:rFonts w:ascii="Times New Roman" w:hAnsi="Times New Roman"/>
          <w:sz w:val="24"/>
          <w:szCs w:val="24"/>
        </w:rPr>
        <w:t>ayda sınıfın</w:t>
      </w:r>
      <w:r>
        <w:rPr>
          <w:rFonts w:ascii="Times New Roman" w:hAnsi="Times New Roman"/>
          <w:sz w:val="24"/>
          <w:szCs w:val="24"/>
        </w:rPr>
        <w:t xml:space="preserve"> ve </w:t>
      </w:r>
      <w:proofErr w:type="spellStart"/>
      <w:r>
        <w:rPr>
          <w:rFonts w:ascii="Times New Roman" w:hAnsi="Times New Roman"/>
          <w:sz w:val="24"/>
          <w:szCs w:val="24"/>
        </w:rPr>
        <w:t>öğretimsel</w:t>
      </w:r>
      <w:proofErr w:type="spellEnd"/>
      <w:r>
        <w:rPr>
          <w:rFonts w:ascii="Times New Roman" w:hAnsi="Times New Roman"/>
          <w:sz w:val="24"/>
          <w:szCs w:val="24"/>
        </w:rPr>
        <w:t xml:space="preserve"> içeriğin</w:t>
      </w:r>
      <w:r>
        <w:rPr>
          <w:rFonts w:ascii="Times New Roman" w:hAnsi="Times New Roman"/>
          <w:sz w:val="24"/>
          <w:szCs w:val="24"/>
        </w:rPr>
        <w:t xml:space="preserve"> düzenlemesini içeren akış şemalarıdır.</w:t>
      </w:r>
      <w:r>
        <w:rPr>
          <w:rFonts w:ascii="Times New Roman" w:hAnsi="Times New Roman"/>
          <w:sz w:val="24"/>
          <w:szCs w:val="24"/>
        </w:rPr>
        <w:t xml:space="preserve"> Bu nedenle ders planları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C81FF9" w:rsidRDefault="00C81FF9" w:rsidP="00C81FF9">
      <w:pPr>
        <w:numPr>
          <w:ilvl w:val="0"/>
          <w:numId w:val="2"/>
        </w:numPr>
        <w:tabs>
          <w:tab w:val="clear" w:pos="720"/>
          <w:tab w:val="left" w:pos="709"/>
        </w:tabs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Öğretim öncesi sınıfın fiziksel ortamını</w:t>
      </w:r>
      <w:r>
        <w:rPr>
          <w:rFonts w:ascii="Times New Roman" w:hAnsi="Times New Roman"/>
          <w:sz w:val="24"/>
          <w:szCs w:val="24"/>
        </w:rPr>
        <w:t xml:space="preserve"> öğrencilerin öğrenme etkinliklerine katımını artıracak şekilde düzenlenmesini</w:t>
      </w:r>
      <w:r>
        <w:rPr>
          <w:rFonts w:ascii="Times New Roman" w:hAnsi="Times New Roman"/>
          <w:sz w:val="24"/>
          <w:szCs w:val="24"/>
        </w:rPr>
        <w:t xml:space="preserve"> sağlar.</w:t>
      </w:r>
      <w:r w:rsidRPr="00F801ED">
        <w:rPr>
          <w:rFonts w:ascii="Times New Roman" w:hAnsi="Times New Roman"/>
          <w:sz w:val="24"/>
          <w:szCs w:val="24"/>
        </w:rPr>
        <w:t xml:space="preserve"> </w:t>
      </w:r>
    </w:p>
    <w:p w:rsidR="00C81FF9" w:rsidRDefault="00C81FF9" w:rsidP="00C81FF9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Öğrencilerin</w:t>
      </w:r>
      <w:r>
        <w:rPr>
          <w:rFonts w:ascii="Times New Roman" w:hAnsi="Times New Roman"/>
          <w:sz w:val="24"/>
          <w:szCs w:val="24"/>
        </w:rPr>
        <w:t xml:space="preserve"> sınıfta ders esnasında çıkacak olası </w:t>
      </w:r>
      <w:r>
        <w:rPr>
          <w:rFonts w:ascii="Times New Roman" w:hAnsi="Times New Roman"/>
          <w:sz w:val="24"/>
          <w:szCs w:val="24"/>
        </w:rPr>
        <w:t>davranış problemlerini azaltır.</w:t>
      </w:r>
    </w:p>
    <w:p w:rsidR="00C81FF9" w:rsidRDefault="00C81FF9" w:rsidP="00C81FF9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Öğretimin uygun araç gereçlerle tamamlanmasını sağlar.  </w:t>
      </w:r>
    </w:p>
    <w:p w:rsidR="00C81FF9" w:rsidRDefault="00C81FF9" w:rsidP="00C81FF9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Öğrencilerini ders esnasında verebilecekleri tepki ihtimallerine yönelik ön hazırlık yapmasını sağlar </w:t>
      </w:r>
    </w:p>
    <w:p w:rsidR="00C81FF9" w:rsidRDefault="00C81FF9" w:rsidP="00C81FF9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Öğretim boyunca tüm öğrencilerle </w:t>
      </w:r>
      <w:r>
        <w:rPr>
          <w:rFonts w:ascii="Times New Roman" w:hAnsi="Times New Roman"/>
          <w:sz w:val="24"/>
          <w:szCs w:val="24"/>
        </w:rPr>
        <w:t xml:space="preserve">kesintisiz iletişimin nasıl </w:t>
      </w:r>
      <w:r>
        <w:rPr>
          <w:rFonts w:ascii="Times New Roman" w:hAnsi="Times New Roman"/>
          <w:sz w:val="24"/>
          <w:szCs w:val="24"/>
        </w:rPr>
        <w:t>sürdürüleceğinin planlanmasını sağlar.</w:t>
      </w:r>
    </w:p>
    <w:p w:rsidR="00817D58" w:rsidRDefault="00C81FF9" w:rsidP="00C81FF9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Veriye dayalı kararlar vermek için değerlendirmenin nasıl yapılacağını ve verilerin nasıl toplanacağı hakkında öğretmene yol gösterir. </w:t>
      </w:r>
      <w:r w:rsidRPr="00C81FF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C81FF9" w:rsidRDefault="00C81FF9" w:rsidP="00C81FF9">
      <w:pPr>
        <w:spacing w:after="0" w:line="360" w:lineRule="auto"/>
        <w:ind w:left="720"/>
        <w:rPr>
          <w:rFonts w:ascii="Times New Roman" w:hAnsi="Times New Roman"/>
          <w:sz w:val="24"/>
          <w:szCs w:val="24"/>
        </w:rPr>
      </w:pPr>
    </w:p>
    <w:p w:rsidR="00C81FF9" w:rsidRDefault="00C81FF9" w:rsidP="00C81FF9">
      <w:pPr>
        <w:spacing w:after="0" w:line="360" w:lineRule="auto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Etkili öğretimi temelini iyi bir planlama yaparak atmış oluruz. </w:t>
      </w:r>
    </w:p>
    <w:p w:rsidR="00C81FF9" w:rsidRPr="001B0A27" w:rsidRDefault="001B0A27" w:rsidP="00C81FF9">
      <w:pPr>
        <w:spacing w:after="0" w:line="360" w:lineRule="auto"/>
        <w:ind w:left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Öğeler </w:t>
      </w:r>
    </w:p>
    <w:p w:rsidR="00C81FF9" w:rsidRPr="00C81FF9" w:rsidRDefault="001B0A27" w:rsidP="00C81FF9">
      <w:pPr>
        <w:numPr>
          <w:ilvl w:val="0"/>
          <w:numId w:val="3"/>
        </w:numPr>
        <w:tabs>
          <w:tab w:val="left" w:pos="709"/>
        </w:tabs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Öğretime hazırlık için yapılacaklar</w:t>
      </w:r>
    </w:p>
    <w:p w:rsidR="00C81FF9" w:rsidRPr="00C81FF9" w:rsidRDefault="00C81FF9" w:rsidP="00C81FF9">
      <w:pPr>
        <w:numPr>
          <w:ilvl w:val="1"/>
          <w:numId w:val="3"/>
        </w:numPr>
        <w:tabs>
          <w:tab w:val="left" w:pos="709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C81FF9">
        <w:rPr>
          <w:rFonts w:ascii="Times New Roman" w:hAnsi="Times New Roman"/>
          <w:sz w:val="24"/>
          <w:szCs w:val="24"/>
        </w:rPr>
        <w:t>Fiziksel ortamı düzenleme</w:t>
      </w:r>
    </w:p>
    <w:p w:rsidR="00C81FF9" w:rsidRPr="00C81FF9" w:rsidRDefault="00C81FF9" w:rsidP="00C81FF9">
      <w:pPr>
        <w:numPr>
          <w:ilvl w:val="1"/>
          <w:numId w:val="3"/>
        </w:numPr>
        <w:tabs>
          <w:tab w:val="left" w:pos="709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C81FF9">
        <w:rPr>
          <w:rFonts w:ascii="Times New Roman" w:hAnsi="Times New Roman"/>
          <w:sz w:val="24"/>
          <w:szCs w:val="24"/>
        </w:rPr>
        <w:t>Öğretim ortamını düzenleme</w:t>
      </w:r>
    </w:p>
    <w:p w:rsidR="00C81FF9" w:rsidRPr="00C81FF9" w:rsidRDefault="001B0A27" w:rsidP="00C81FF9">
      <w:pPr>
        <w:numPr>
          <w:ilvl w:val="1"/>
          <w:numId w:val="3"/>
        </w:numPr>
        <w:tabs>
          <w:tab w:val="left" w:pos="709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C81FF9">
        <w:rPr>
          <w:rFonts w:ascii="Times New Roman" w:hAnsi="Times New Roman"/>
          <w:sz w:val="24"/>
          <w:szCs w:val="24"/>
        </w:rPr>
        <w:t xml:space="preserve">Önkoşul </w:t>
      </w:r>
      <w:r w:rsidR="00C81FF9" w:rsidRPr="00C81FF9">
        <w:rPr>
          <w:rFonts w:ascii="Times New Roman" w:hAnsi="Times New Roman"/>
          <w:sz w:val="24"/>
          <w:szCs w:val="24"/>
        </w:rPr>
        <w:t xml:space="preserve">davranışlarını belirleme </w:t>
      </w:r>
    </w:p>
    <w:p w:rsidR="00C81FF9" w:rsidRPr="00C81FF9" w:rsidRDefault="00C81FF9" w:rsidP="00C81FF9">
      <w:pPr>
        <w:numPr>
          <w:ilvl w:val="0"/>
          <w:numId w:val="3"/>
        </w:numPr>
        <w:tabs>
          <w:tab w:val="left" w:pos="709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C81FF9">
        <w:rPr>
          <w:rFonts w:ascii="Times New Roman" w:hAnsi="Times New Roman"/>
          <w:sz w:val="24"/>
          <w:szCs w:val="24"/>
        </w:rPr>
        <w:t>Kullanılacak araç-gereçler ve materyallerin seçimi</w:t>
      </w:r>
    </w:p>
    <w:p w:rsidR="00C81FF9" w:rsidRPr="00C81FF9" w:rsidRDefault="00C81FF9" w:rsidP="00C81FF9">
      <w:pPr>
        <w:numPr>
          <w:ilvl w:val="0"/>
          <w:numId w:val="3"/>
        </w:numPr>
        <w:tabs>
          <w:tab w:val="left" w:pos="709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C81FF9">
        <w:rPr>
          <w:rFonts w:ascii="Times New Roman" w:hAnsi="Times New Roman"/>
          <w:sz w:val="24"/>
          <w:szCs w:val="24"/>
        </w:rPr>
        <w:t>Öğretim süresinin belirlenmesi</w:t>
      </w:r>
    </w:p>
    <w:p w:rsidR="00C81FF9" w:rsidRPr="00C81FF9" w:rsidRDefault="00C81FF9" w:rsidP="00C81FF9">
      <w:pPr>
        <w:numPr>
          <w:ilvl w:val="0"/>
          <w:numId w:val="3"/>
        </w:numPr>
        <w:tabs>
          <w:tab w:val="left" w:pos="709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C81FF9">
        <w:rPr>
          <w:rFonts w:ascii="Times New Roman" w:hAnsi="Times New Roman"/>
          <w:sz w:val="24"/>
          <w:szCs w:val="24"/>
        </w:rPr>
        <w:t>Derse giriş</w:t>
      </w:r>
    </w:p>
    <w:p w:rsidR="00C81FF9" w:rsidRPr="00C81FF9" w:rsidRDefault="00C81FF9" w:rsidP="00C81FF9">
      <w:pPr>
        <w:numPr>
          <w:ilvl w:val="0"/>
          <w:numId w:val="3"/>
        </w:numPr>
        <w:tabs>
          <w:tab w:val="left" w:pos="709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C81FF9">
        <w:rPr>
          <w:rFonts w:ascii="Times New Roman" w:hAnsi="Times New Roman"/>
          <w:sz w:val="24"/>
          <w:szCs w:val="24"/>
        </w:rPr>
        <w:t>Etkili öğretim yöntemine karar verme</w:t>
      </w:r>
    </w:p>
    <w:p w:rsidR="00C81FF9" w:rsidRPr="00C81FF9" w:rsidRDefault="001B0A27" w:rsidP="00C81FF9">
      <w:pPr>
        <w:numPr>
          <w:ilvl w:val="0"/>
          <w:numId w:val="3"/>
        </w:numPr>
        <w:tabs>
          <w:tab w:val="left" w:pos="709"/>
        </w:tabs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Dönüt ve düzeltme</w:t>
      </w:r>
      <w:bookmarkStart w:id="0" w:name="_GoBack"/>
      <w:bookmarkEnd w:id="0"/>
    </w:p>
    <w:p w:rsidR="00C81FF9" w:rsidRPr="00C81FF9" w:rsidRDefault="00C81FF9" w:rsidP="00C81FF9">
      <w:pPr>
        <w:numPr>
          <w:ilvl w:val="0"/>
          <w:numId w:val="3"/>
        </w:numPr>
        <w:tabs>
          <w:tab w:val="left" w:pos="709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C81FF9">
        <w:rPr>
          <w:rFonts w:ascii="Times New Roman" w:hAnsi="Times New Roman"/>
          <w:sz w:val="24"/>
          <w:szCs w:val="24"/>
        </w:rPr>
        <w:t>Sınıfın Yönetimi</w:t>
      </w:r>
    </w:p>
    <w:p w:rsidR="00C81FF9" w:rsidRPr="00C81FF9" w:rsidRDefault="00C81FF9" w:rsidP="00C81FF9">
      <w:pPr>
        <w:numPr>
          <w:ilvl w:val="0"/>
          <w:numId w:val="3"/>
        </w:numPr>
        <w:tabs>
          <w:tab w:val="left" w:pos="709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C81FF9">
        <w:rPr>
          <w:rFonts w:ascii="Times New Roman" w:hAnsi="Times New Roman"/>
          <w:sz w:val="24"/>
          <w:szCs w:val="24"/>
        </w:rPr>
        <w:t>Değerlendirme</w:t>
      </w:r>
    </w:p>
    <w:p w:rsidR="00C81FF9" w:rsidRPr="00C81FF9" w:rsidRDefault="00C81FF9" w:rsidP="00C81FF9">
      <w:pPr>
        <w:numPr>
          <w:ilvl w:val="0"/>
          <w:numId w:val="3"/>
        </w:numPr>
        <w:tabs>
          <w:tab w:val="left" w:pos="709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C81FF9">
        <w:rPr>
          <w:rFonts w:ascii="Times New Roman" w:hAnsi="Times New Roman"/>
          <w:sz w:val="24"/>
          <w:szCs w:val="24"/>
        </w:rPr>
        <w:t>Dersi bitirme</w:t>
      </w:r>
    </w:p>
    <w:p w:rsidR="00C81FF9" w:rsidRPr="00C81FF9" w:rsidRDefault="00C81FF9" w:rsidP="00C81FF9">
      <w:pPr>
        <w:spacing w:after="0" w:line="360" w:lineRule="auto"/>
        <w:ind w:left="720"/>
        <w:rPr>
          <w:rFonts w:ascii="Times New Roman" w:hAnsi="Times New Roman"/>
          <w:sz w:val="24"/>
          <w:szCs w:val="24"/>
        </w:rPr>
      </w:pPr>
    </w:p>
    <w:sectPr w:rsidR="00C81FF9" w:rsidRPr="00C81F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905D00"/>
    <w:multiLevelType w:val="hybridMultilevel"/>
    <w:tmpl w:val="D75C6AE4"/>
    <w:lvl w:ilvl="0" w:tplc="0E0A01C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7C6620F"/>
    <w:multiLevelType w:val="hybridMultilevel"/>
    <w:tmpl w:val="6B9EFFF0"/>
    <w:lvl w:ilvl="0" w:tplc="041F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BC43F1B"/>
    <w:multiLevelType w:val="hybridMultilevel"/>
    <w:tmpl w:val="81D8B4EC"/>
    <w:lvl w:ilvl="0" w:tplc="34CE1A5C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</w:rPr>
    </w:lvl>
    <w:lvl w:ilvl="1" w:tplc="041F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F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FF9"/>
    <w:rsid w:val="001B0A27"/>
    <w:rsid w:val="00817D58"/>
    <w:rsid w:val="00C81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1FF9"/>
    <w:pPr>
      <w:jc w:val="both"/>
    </w:pPr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1FF9"/>
    <w:pPr>
      <w:jc w:val="both"/>
    </w:pPr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2020-12-21T15:59:00Z</dcterms:created>
  <dcterms:modified xsi:type="dcterms:W3CDTF">2020-12-21T16:11:00Z</dcterms:modified>
</cp:coreProperties>
</file>